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7C" w:rsidRPr="00701E04" w:rsidRDefault="00A5357C" w:rsidP="001003B7">
      <w:pPr>
        <w:spacing w:after="240"/>
        <w:jc w:val="both"/>
        <w:rPr>
          <w:rFonts w:ascii="Verdana" w:hAnsi="Verdana"/>
          <w:sz w:val="20"/>
          <w:szCs w:val="20"/>
        </w:rPr>
      </w:pPr>
      <w:r w:rsidRPr="00701E04">
        <w:rPr>
          <w:rFonts w:ascii="Verdana" w:hAnsi="Verdana"/>
          <w:color w:val="000000"/>
          <w:sz w:val="20"/>
          <w:szCs w:val="20"/>
        </w:rPr>
        <w:t>Subtes</w:t>
      </w:r>
    </w:p>
    <w:p w:rsidR="001C5263" w:rsidRPr="00701E04" w:rsidRDefault="002448E2" w:rsidP="001003B7">
      <w:pPr>
        <w:spacing w:before="16" w:after="16"/>
        <w:jc w:val="both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 xml:space="preserve">Llegaron </w:t>
      </w:r>
      <w:r w:rsidR="00F049FA">
        <w:rPr>
          <w:rFonts w:ascii="Verdana" w:hAnsi="Verdana"/>
          <w:b/>
          <w:bCs/>
          <w:color w:val="000000"/>
        </w:rPr>
        <w:t>al país nuevos coches para sumarse a la Línea A</w:t>
      </w:r>
    </w:p>
    <w:p w:rsidR="00701E04" w:rsidRPr="00701E04" w:rsidRDefault="00701E04" w:rsidP="001003B7">
      <w:pPr>
        <w:spacing w:before="16" w:after="16" w:line="276" w:lineRule="auto"/>
        <w:jc w:val="both"/>
        <w:rPr>
          <w:rFonts w:ascii="Verdana" w:hAnsi="Verdana"/>
          <w:sz w:val="6"/>
          <w:szCs w:val="20"/>
        </w:rPr>
      </w:pPr>
    </w:p>
    <w:p w:rsidR="00326448" w:rsidRPr="00A1449D" w:rsidRDefault="00F049FA" w:rsidP="001003B7">
      <w:pPr>
        <w:spacing w:before="16" w:after="16" w:line="276" w:lineRule="auto"/>
        <w:jc w:val="both"/>
        <w:rPr>
          <w:rFonts w:ascii="Verdana" w:hAnsi="Verdana"/>
          <w:i/>
          <w:sz w:val="20"/>
          <w:szCs w:val="20"/>
        </w:rPr>
      </w:pPr>
      <w:r w:rsidRPr="00A1449D">
        <w:rPr>
          <w:rFonts w:ascii="Verdana" w:hAnsi="Verdana"/>
          <w:i/>
          <w:sz w:val="20"/>
          <w:szCs w:val="20"/>
        </w:rPr>
        <w:t xml:space="preserve">Se trata de </w:t>
      </w:r>
      <w:r w:rsidR="00A1449D">
        <w:rPr>
          <w:rFonts w:ascii="Verdana" w:hAnsi="Verdana"/>
          <w:i/>
          <w:sz w:val="20"/>
          <w:szCs w:val="20"/>
        </w:rPr>
        <w:t xml:space="preserve">otras </w:t>
      </w:r>
      <w:r w:rsidR="00E7116F" w:rsidRPr="00A1449D">
        <w:rPr>
          <w:rFonts w:ascii="Verdana" w:hAnsi="Verdana"/>
          <w:i/>
          <w:sz w:val="20"/>
          <w:szCs w:val="20"/>
        </w:rPr>
        <w:t>10</w:t>
      </w:r>
      <w:r w:rsidRPr="00A1449D">
        <w:rPr>
          <w:rFonts w:ascii="Verdana" w:hAnsi="Verdana"/>
          <w:i/>
          <w:sz w:val="20"/>
          <w:szCs w:val="20"/>
        </w:rPr>
        <w:t xml:space="preserve"> </w:t>
      </w:r>
      <w:r w:rsidR="005E101A" w:rsidRPr="00A1449D">
        <w:rPr>
          <w:rFonts w:ascii="Verdana" w:hAnsi="Verdana"/>
          <w:i/>
          <w:sz w:val="20"/>
          <w:szCs w:val="20"/>
        </w:rPr>
        <w:t xml:space="preserve">unidades 0 km con aire </w:t>
      </w:r>
      <w:r w:rsidR="00701E04" w:rsidRPr="00A1449D">
        <w:rPr>
          <w:rFonts w:ascii="Verdana" w:hAnsi="Verdana"/>
          <w:i/>
          <w:sz w:val="20"/>
          <w:szCs w:val="20"/>
        </w:rPr>
        <w:t>acondicionado</w:t>
      </w:r>
      <w:r w:rsidR="00326448" w:rsidRPr="00A1449D">
        <w:rPr>
          <w:rFonts w:ascii="Verdana" w:hAnsi="Verdana"/>
          <w:i/>
          <w:sz w:val="20"/>
          <w:szCs w:val="20"/>
        </w:rPr>
        <w:t xml:space="preserve"> </w:t>
      </w:r>
      <w:r w:rsidRPr="00A1449D">
        <w:rPr>
          <w:rFonts w:ascii="Verdana" w:hAnsi="Verdana"/>
          <w:i/>
          <w:sz w:val="20"/>
          <w:szCs w:val="20"/>
        </w:rPr>
        <w:t>que se incorporarán a la línea que une Plaza de Mayo con Flores</w:t>
      </w:r>
      <w:r w:rsidR="00F22692" w:rsidRPr="00A1449D">
        <w:rPr>
          <w:rFonts w:ascii="Verdana" w:hAnsi="Verdana"/>
          <w:i/>
          <w:sz w:val="20"/>
          <w:szCs w:val="20"/>
        </w:rPr>
        <w:t>, luego de realizar la</w:t>
      </w:r>
      <w:r w:rsidR="00A1449D">
        <w:rPr>
          <w:rFonts w:ascii="Verdana" w:hAnsi="Verdana"/>
          <w:i/>
          <w:sz w:val="20"/>
          <w:szCs w:val="20"/>
        </w:rPr>
        <w:t>s pruebas necesarias en talleres y en vías</w:t>
      </w:r>
      <w:r w:rsidRPr="00A1449D">
        <w:rPr>
          <w:rFonts w:ascii="Verdana" w:hAnsi="Verdana"/>
          <w:i/>
          <w:sz w:val="20"/>
          <w:szCs w:val="20"/>
        </w:rPr>
        <w:t xml:space="preserve">. </w:t>
      </w:r>
    </w:p>
    <w:p w:rsidR="00F049FA" w:rsidRPr="00A1449D" w:rsidRDefault="00F049FA" w:rsidP="001003B7">
      <w:pPr>
        <w:spacing w:before="16" w:after="16" w:line="276" w:lineRule="auto"/>
        <w:jc w:val="both"/>
        <w:rPr>
          <w:rFonts w:ascii="Verdana" w:hAnsi="Verdana"/>
          <w:i/>
          <w:sz w:val="2"/>
          <w:szCs w:val="20"/>
        </w:rPr>
      </w:pPr>
    </w:p>
    <w:p w:rsidR="00444DEC" w:rsidRPr="00A1449D" w:rsidRDefault="00444DEC" w:rsidP="001003B7">
      <w:pPr>
        <w:spacing w:before="16" w:after="16" w:line="276" w:lineRule="auto"/>
        <w:jc w:val="both"/>
        <w:rPr>
          <w:rFonts w:ascii="Verdana" w:hAnsi="Verdana"/>
          <w:i/>
          <w:sz w:val="2"/>
          <w:szCs w:val="20"/>
        </w:rPr>
      </w:pPr>
    </w:p>
    <w:p w:rsidR="00F049FA" w:rsidRDefault="00F049FA" w:rsidP="00F049FA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A1449D">
        <w:rPr>
          <w:rFonts w:ascii="Verdana" w:hAnsi="Verdana"/>
          <w:sz w:val="20"/>
          <w:szCs w:val="20"/>
        </w:rPr>
        <w:t xml:space="preserve">(Ciudad Autónoma de Buenos Aires, </w:t>
      </w:r>
      <w:r w:rsidR="00BA0212" w:rsidRPr="00A1449D">
        <w:rPr>
          <w:rFonts w:ascii="Verdana" w:hAnsi="Verdana"/>
          <w:sz w:val="20"/>
          <w:szCs w:val="20"/>
        </w:rPr>
        <w:t>15</w:t>
      </w:r>
      <w:r w:rsidRPr="00A1449D">
        <w:rPr>
          <w:rFonts w:ascii="Verdana" w:hAnsi="Verdana"/>
          <w:sz w:val="20"/>
          <w:szCs w:val="20"/>
        </w:rPr>
        <w:t xml:space="preserve"> de </w:t>
      </w:r>
      <w:r w:rsidR="00E7116F" w:rsidRPr="00A1449D">
        <w:rPr>
          <w:rFonts w:ascii="Verdana" w:hAnsi="Verdana"/>
          <w:sz w:val="20"/>
          <w:szCs w:val="20"/>
        </w:rPr>
        <w:t>abril</w:t>
      </w:r>
      <w:r w:rsidRPr="00A1449D">
        <w:rPr>
          <w:rFonts w:ascii="Verdana" w:hAnsi="Verdana"/>
          <w:sz w:val="20"/>
          <w:szCs w:val="20"/>
        </w:rPr>
        <w:t xml:space="preserve"> de 2016).- Subterráneos de Buenos Aires S.E. (SBASE) informa que ll</w:t>
      </w:r>
      <w:r w:rsidR="00C36317" w:rsidRPr="00A1449D">
        <w:rPr>
          <w:rFonts w:ascii="Verdana" w:hAnsi="Verdana"/>
          <w:sz w:val="20"/>
          <w:szCs w:val="20"/>
        </w:rPr>
        <w:t xml:space="preserve">egaron al país </w:t>
      </w:r>
      <w:r w:rsidR="00A1449D">
        <w:rPr>
          <w:rFonts w:ascii="Verdana" w:hAnsi="Verdana"/>
          <w:sz w:val="20"/>
          <w:szCs w:val="20"/>
        </w:rPr>
        <w:t xml:space="preserve">otros 10 </w:t>
      </w:r>
      <w:r w:rsidR="00C36317" w:rsidRPr="00A1449D">
        <w:rPr>
          <w:rFonts w:ascii="Verdana" w:hAnsi="Verdana"/>
          <w:sz w:val="20"/>
          <w:szCs w:val="20"/>
        </w:rPr>
        <w:t>coches</w:t>
      </w:r>
      <w:r w:rsidR="00C36317">
        <w:rPr>
          <w:rFonts w:ascii="Verdana" w:hAnsi="Verdana"/>
          <w:sz w:val="20"/>
          <w:szCs w:val="20"/>
        </w:rPr>
        <w:t xml:space="preserve"> 0 km</w:t>
      </w:r>
      <w:r w:rsidRPr="00D233BA">
        <w:rPr>
          <w:rFonts w:ascii="Verdana" w:hAnsi="Verdana"/>
          <w:sz w:val="20"/>
          <w:szCs w:val="20"/>
        </w:rPr>
        <w:t xml:space="preserve"> con aire acondicionado</w:t>
      </w:r>
      <w:r w:rsidR="000C7798">
        <w:rPr>
          <w:rFonts w:ascii="Verdana" w:hAnsi="Verdana"/>
          <w:sz w:val="20"/>
          <w:szCs w:val="20"/>
        </w:rPr>
        <w:t>,</w:t>
      </w:r>
      <w:r w:rsidRPr="00D233BA">
        <w:rPr>
          <w:rFonts w:ascii="Verdana" w:hAnsi="Verdana"/>
          <w:sz w:val="20"/>
          <w:szCs w:val="20"/>
        </w:rPr>
        <w:t xml:space="preserve"> adquiridos para mejorar la frecuencia y brindar mayor confort a </w:t>
      </w:r>
      <w:r w:rsidR="00A8056F">
        <w:rPr>
          <w:rFonts w:ascii="Verdana" w:hAnsi="Verdana"/>
          <w:sz w:val="20"/>
          <w:szCs w:val="20"/>
        </w:rPr>
        <w:t>los</w:t>
      </w:r>
      <w:r w:rsidR="00661F0C">
        <w:rPr>
          <w:rFonts w:ascii="Verdana" w:hAnsi="Verdana"/>
          <w:sz w:val="20"/>
          <w:szCs w:val="20"/>
        </w:rPr>
        <w:t xml:space="preserve"> </w:t>
      </w:r>
      <w:r w:rsidRPr="00683827">
        <w:rPr>
          <w:rFonts w:ascii="Verdana" w:hAnsi="Verdana"/>
          <w:sz w:val="20"/>
          <w:szCs w:val="20"/>
        </w:rPr>
        <w:t>240</w:t>
      </w:r>
      <w:r w:rsidRPr="00D233BA">
        <w:rPr>
          <w:rFonts w:ascii="Verdana" w:hAnsi="Verdana"/>
          <w:sz w:val="20"/>
          <w:szCs w:val="20"/>
        </w:rPr>
        <w:t xml:space="preserve"> mil usuarios</w:t>
      </w:r>
      <w:r>
        <w:rPr>
          <w:rFonts w:ascii="Verdana" w:hAnsi="Verdana"/>
          <w:sz w:val="20"/>
          <w:szCs w:val="20"/>
        </w:rPr>
        <w:t xml:space="preserve"> </w:t>
      </w:r>
      <w:r w:rsidR="000C7798">
        <w:rPr>
          <w:rFonts w:ascii="Verdana" w:hAnsi="Verdana"/>
          <w:sz w:val="20"/>
          <w:szCs w:val="20"/>
        </w:rPr>
        <w:t xml:space="preserve">que </w:t>
      </w:r>
      <w:r w:rsidR="00A1449D">
        <w:rPr>
          <w:rFonts w:ascii="Verdana" w:hAnsi="Verdana"/>
          <w:sz w:val="20"/>
          <w:szCs w:val="20"/>
        </w:rPr>
        <w:t>circulan</w:t>
      </w:r>
      <w:r w:rsidR="000C7798">
        <w:rPr>
          <w:rFonts w:ascii="Verdana" w:hAnsi="Verdana"/>
          <w:sz w:val="20"/>
          <w:szCs w:val="20"/>
        </w:rPr>
        <w:t xml:space="preserve"> a diario </w:t>
      </w:r>
      <w:r w:rsidR="00A1449D">
        <w:rPr>
          <w:rFonts w:ascii="Verdana" w:hAnsi="Verdana"/>
          <w:sz w:val="20"/>
          <w:szCs w:val="20"/>
        </w:rPr>
        <w:t>por</w:t>
      </w:r>
      <w:r w:rsidR="00A8056F">
        <w:rPr>
          <w:rFonts w:ascii="Verdana" w:hAnsi="Verdana"/>
          <w:sz w:val="20"/>
          <w:szCs w:val="20"/>
        </w:rPr>
        <w:t xml:space="preserve"> la Línea A</w:t>
      </w:r>
      <w:r w:rsidRPr="00D233BA">
        <w:rPr>
          <w:rFonts w:ascii="Verdana" w:hAnsi="Verdana"/>
          <w:sz w:val="20"/>
          <w:szCs w:val="20"/>
        </w:rPr>
        <w:t>.</w:t>
      </w:r>
    </w:p>
    <w:p w:rsidR="00A1449D" w:rsidRDefault="00C36317" w:rsidP="00D50E20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 </w:t>
      </w:r>
      <w:r w:rsidRPr="00A1449D">
        <w:rPr>
          <w:rFonts w:ascii="Verdana" w:hAnsi="Verdana"/>
          <w:sz w:val="20"/>
          <w:szCs w:val="20"/>
        </w:rPr>
        <w:t xml:space="preserve">esta manera, </w:t>
      </w:r>
      <w:r w:rsidR="00A1449D">
        <w:rPr>
          <w:rFonts w:ascii="Verdana" w:hAnsi="Verdana"/>
          <w:sz w:val="20"/>
          <w:szCs w:val="20"/>
        </w:rPr>
        <w:t xml:space="preserve">muy pronto comenzarán las </w:t>
      </w:r>
      <w:r w:rsidR="00A1449D" w:rsidRPr="00A1449D">
        <w:rPr>
          <w:rFonts w:ascii="Verdana" w:hAnsi="Verdana"/>
          <w:sz w:val="20"/>
          <w:szCs w:val="20"/>
        </w:rPr>
        <w:t xml:space="preserve">pruebas necesarias </w:t>
      </w:r>
      <w:r w:rsidR="00A1449D">
        <w:rPr>
          <w:rFonts w:ascii="Verdana" w:hAnsi="Verdana"/>
          <w:sz w:val="20"/>
          <w:szCs w:val="20"/>
        </w:rPr>
        <w:t>para su</w:t>
      </w:r>
      <w:r w:rsidR="00A1449D" w:rsidRPr="00A1449D">
        <w:rPr>
          <w:rFonts w:ascii="Verdana" w:hAnsi="Verdana"/>
          <w:sz w:val="20"/>
          <w:szCs w:val="20"/>
        </w:rPr>
        <w:t xml:space="preserve"> puesta en funcionamiento</w:t>
      </w:r>
      <w:r w:rsidR="00A1449D">
        <w:rPr>
          <w:rFonts w:ascii="Verdana" w:hAnsi="Verdana"/>
          <w:sz w:val="20"/>
          <w:szCs w:val="20"/>
        </w:rPr>
        <w:t xml:space="preserve">, tanto en talleres como en vías. </w:t>
      </w:r>
      <w:r w:rsidR="00A1449D" w:rsidRPr="00A1449D">
        <w:rPr>
          <w:rFonts w:ascii="Verdana" w:hAnsi="Verdana"/>
          <w:sz w:val="20"/>
          <w:szCs w:val="20"/>
        </w:rPr>
        <w:t xml:space="preserve"> </w:t>
      </w:r>
    </w:p>
    <w:p w:rsidR="00B5070C" w:rsidRDefault="00C36317" w:rsidP="00D50E20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A1449D">
        <w:rPr>
          <w:rFonts w:ascii="Verdana" w:hAnsi="Verdana"/>
          <w:sz w:val="20"/>
          <w:szCs w:val="20"/>
        </w:rPr>
        <w:t>Los</w:t>
      </w:r>
      <w:r>
        <w:rPr>
          <w:rFonts w:ascii="Verdana" w:hAnsi="Verdana"/>
          <w:sz w:val="20"/>
          <w:szCs w:val="20"/>
        </w:rPr>
        <w:t xml:space="preserve"> coches forman parte de un lote de 105, de los cuales </w:t>
      </w:r>
      <w:r w:rsidR="00B5070C" w:rsidRPr="00B5070C">
        <w:rPr>
          <w:rFonts w:ascii="Verdana" w:hAnsi="Verdana"/>
          <w:sz w:val="20"/>
          <w:szCs w:val="20"/>
        </w:rPr>
        <w:t xml:space="preserve">10 ya entraron en servicio </w:t>
      </w:r>
      <w:r w:rsidR="00B5070C">
        <w:rPr>
          <w:rFonts w:ascii="Verdana" w:hAnsi="Verdana"/>
          <w:sz w:val="20"/>
          <w:szCs w:val="20"/>
        </w:rPr>
        <w:t>y el resto irá ingresando p</w:t>
      </w:r>
      <w:r w:rsidR="00A1449D">
        <w:rPr>
          <w:rFonts w:ascii="Verdana" w:hAnsi="Verdana"/>
          <w:sz w:val="20"/>
          <w:szCs w:val="20"/>
        </w:rPr>
        <w:t>rogresivamente</w:t>
      </w:r>
      <w:r w:rsidR="00B5070C">
        <w:rPr>
          <w:rFonts w:ascii="Verdana" w:hAnsi="Verdana"/>
          <w:sz w:val="20"/>
          <w:szCs w:val="20"/>
        </w:rPr>
        <w:t xml:space="preserve"> durante este año</w:t>
      </w:r>
      <w:r w:rsidR="00A1449D">
        <w:rPr>
          <w:rFonts w:ascii="Verdana" w:hAnsi="Verdana"/>
          <w:sz w:val="20"/>
          <w:szCs w:val="20"/>
        </w:rPr>
        <w:t>, con el objetivo de llevar la frecuencia a 3 minutos</w:t>
      </w:r>
      <w:r w:rsidR="00B5070C">
        <w:rPr>
          <w:rFonts w:ascii="Verdana" w:hAnsi="Verdana"/>
          <w:sz w:val="20"/>
          <w:szCs w:val="20"/>
        </w:rPr>
        <w:t>. En 2013 ya habían sido incorporados otros 45 con aire acondicionado.</w:t>
      </w:r>
    </w:p>
    <w:p w:rsidR="00E0264F" w:rsidRDefault="00E0264F" w:rsidP="00E0264F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respecto, e</w:t>
      </w:r>
      <w:r w:rsidRPr="00D233BA">
        <w:rPr>
          <w:rFonts w:ascii="Verdana" w:hAnsi="Verdana"/>
          <w:sz w:val="20"/>
          <w:szCs w:val="20"/>
        </w:rPr>
        <w:t>l Presidente de SBASE, Ing. Juan Pablo Piccardo, afirmó</w:t>
      </w:r>
      <w:r>
        <w:rPr>
          <w:rFonts w:ascii="Verdana" w:hAnsi="Verdana"/>
          <w:sz w:val="20"/>
          <w:szCs w:val="20"/>
        </w:rPr>
        <w:t xml:space="preserve">: “Con la adquisición de nuevos coches, estamos mejorando la frecuencia y modernizando el subte para que los usuarios de toda la red viajen cada día mejor. Por eso, para fin de año, apuntamos a brindar un servicio con intervalos de 3 minutos y con mayor confort”. </w:t>
      </w:r>
    </w:p>
    <w:p w:rsidR="00944F93" w:rsidRDefault="00C36317" w:rsidP="00944F93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Las unidades </w:t>
      </w:r>
      <w:r w:rsidR="00944F93">
        <w:rPr>
          <w:rFonts w:ascii="Verdana" w:hAnsi="Verdana"/>
          <w:sz w:val="20"/>
          <w:szCs w:val="20"/>
        </w:rPr>
        <w:t>CITIC –de</w:t>
      </w:r>
      <w:r>
        <w:rPr>
          <w:rFonts w:ascii="Verdana" w:hAnsi="Verdana"/>
          <w:sz w:val="20"/>
          <w:szCs w:val="20"/>
        </w:rPr>
        <w:t xml:space="preserve"> origen chino– </w:t>
      </w:r>
      <w:r w:rsidR="00B73A3B">
        <w:rPr>
          <w:rFonts w:ascii="Verdana" w:hAnsi="Verdana"/>
          <w:sz w:val="20"/>
          <w:szCs w:val="20"/>
        </w:rPr>
        <w:t xml:space="preserve">tienen capacidad para 133 pasajeros, </w:t>
      </w:r>
      <w:r>
        <w:rPr>
          <w:rFonts w:ascii="Verdana" w:hAnsi="Verdana"/>
          <w:sz w:val="20"/>
          <w:szCs w:val="20"/>
        </w:rPr>
        <w:t xml:space="preserve">son 0 kilómetro y cuentan </w:t>
      </w:r>
      <w:r w:rsidR="00944F93">
        <w:rPr>
          <w:rFonts w:ascii="Verdana" w:hAnsi="Verdana"/>
          <w:sz w:val="20"/>
          <w:szCs w:val="20"/>
        </w:rPr>
        <w:t>con aire acondicionado y cámaras de seguridad. Además</w:t>
      </w:r>
      <w:r w:rsidR="00B73A3B">
        <w:rPr>
          <w:rFonts w:ascii="Verdana" w:hAnsi="Verdana"/>
          <w:sz w:val="20"/>
          <w:szCs w:val="20"/>
        </w:rPr>
        <w:t>,</w:t>
      </w:r>
      <w:r w:rsidR="00B73A3B" w:rsidRPr="00B73A3B">
        <w:rPr>
          <w:rFonts w:ascii="Verdana" w:hAnsi="Verdana"/>
          <w:sz w:val="20"/>
          <w:szCs w:val="20"/>
        </w:rPr>
        <w:t xml:space="preserve"> </w:t>
      </w:r>
      <w:r w:rsidR="00B73A3B">
        <w:rPr>
          <w:rFonts w:ascii="Verdana" w:hAnsi="Verdana"/>
          <w:sz w:val="20"/>
          <w:szCs w:val="20"/>
        </w:rPr>
        <w:t>son de acero inoxidable, totalmente accesibles</w:t>
      </w:r>
      <w:r w:rsidR="00944F93">
        <w:rPr>
          <w:rFonts w:ascii="Verdana" w:hAnsi="Verdana"/>
          <w:sz w:val="20"/>
          <w:szCs w:val="20"/>
        </w:rPr>
        <w:t>,</w:t>
      </w:r>
      <w:r w:rsidR="00B73A3B">
        <w:rPr>
          <w:rFonts w:ascii="Verdana" w:hAnsi="Verdana"/>
          <w:sz w:val="20"/>
          <w:szCs w:val="20"/>
        </w:rPr>
        <w:t xml:space="preserve"> y cuentan con </w:t>
      </w:r>
      <w:r w:rsidR="00944F93">
        <w:rPr>
          <w:rFonts w:ascii="Verdana" w:hAnsi="Verdana"/>
          <w:sz w:val="20"/>
          <w:szCs w:val="20"/>
        </w:rPr>
        <w:t>sistema de aviso sonoro de estaciones. En cuanto a la seguridad, poseen un dispositivo de antiempotramiento que evita que un coche se superponga a otro.</w:t>
      </w:r>
    </w:p>
    <w:p w:rsidR="004A45EA" w:rsidRDefault="00944F93" w:rsidP="004A45EA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4A45EA">
        <w:rPr>
          <w:rFonts w:ascii="Verdana" w:hAnsi="Verdana"/>
          <w:sz w:val="20"/>
          <w:szCs w:val="20"/>
        </w:rPr>
        <w:t xml:space="preserve">La incorporación de nuevas unidades se inscribe dentro del Plan de Material Rodante desarrollado por SBASE </w:t>
      </w:r>
      <w:r w:rsidR="004A45EA" w:rsidRPr="004A45EA">
        <w:rPr>
          <w:rFonts w:ascii="Verdana" w:hAnsi="Verdana"/>
          <w:sz w:val="20"/>
          <w:szCs w:val="20"/>
        </w:rPr>
        <w:t xml:space="preserve">a partir del diagnóstico realizado </w:t>
      </w:r>
      <w:r w:rsidR="00E0264F">
        <w:rPr>
          <w:rFonts w:ascii="Verdana" w:hAnsi="Verdana"/>
          <w:sz w:val="20"/>
          <w:szCs w:val="20"/>
        </w:rPr>
        <w:t xml:space="preserve">en 2013, </w:t>
      </w:r>
      <w:r w:rsidR="004A45EA" w:rsidRPr="004A45EA">
        <w:rPr>
          <w:rFonts w:ascii="Verdana" w:hAnsi="Verdana"/>
          <w:sz w:val="20"/>
          <w:szCs w:val="20"/>
        </w:rPr>
        <w:t xml:space="preserve">cuando se hizo cargo del servicio. </w:t>
      </w:r>
      <w:r w:rsidR="00324062">
        <w:rPr>
          <w:rFonts w:ascii="Verdana" w:hAnsi="Verdana"/>
          <w:sz w:val="20"/>
          <w:szCs w:val="20"/>
        </w:rPr>
        <w:t>Así, l</w:t>
      </w:r>
      <w:r w:rsidR="004A45EA" w:rsidRPr="004A45EA">
        <w:rPr>
          <w:rFonts w:ascii="Verdana" w:hAnsi="Verdana"/>
          <w:sz w:val="20"/>
          <w:szCs w:val="20"/>
        </w:rPr>
        <w:t xml:space="preserve">uego de años sin mantenimiento ni renovación de flota, </w:t>
      </w:r>
      <w:r w:rsidR="00683827">
        <w:rPr>
          <w:rFonts w:ascii="Verdana" w:hAnsi="Verdana"/>
          <w:sz w:val="20"/>
          <w:szCs w:val="20"/>
        </w:rPr>
        <w:t xml:space="preserve">se adquirieron </w:t>
      </w:r>
      <w:r w:rsidR="004A45EA" w:rsidRPr="004A45EA">
        <w:rPr>
          <w:rFonts w:ascii="Verdana" w:hAnsi="Verdana"/>
          <w:sz w:val="20"/>
          <w:szCs w:val="20"/>
        </w:rPr>
        <w:t xml:space="preserve">más de 400 </w:t>
      </w:r>
      <w:r w:rsidR="00324062">
        <w:rPr>
          <w:rFonts w:ascii="Verdana" w:hAnsi="Verdana"/>
          <w:sz w:val="20"/>
          <w:szCs w:val="20"/>
        </w:rPr>
        <w:t>unidades</w:t>
      </w:r>
      <w:r w:rsidR="004A45EA" w:rsidRPr="004A45EA">
        <w:rPr>
          <w:rFonts w:ascii="Verdana" w:hAnsi="Verdana"/>
          <w:sz w:val="20"/>
          <w:szCs w:val="20"/>
        </w:rPr>
        <w:t xml:space="preserve"> </w:t>
      </w:r>
      <w:r w:rsidR="00E0264F">
        <w:rPr>
          <w:rFonts w:ascii="Verdana" w:hAnsi="Verdana"/>
          <w:sz w:val="20"/>
          <w:szCs w:val="20"/>
        </w:rPr>
        <w:t>con aire acondicionado</w:t>
      </w:r>
      <w:r w:rsidR="00683827">
        <w:rPr>
          <w:rFonts w:ascii="Verdana" w:hAnsi="Verdana"/>
          <w:sz w:val="20"/>
          <w:szCs w:val="20"/>
        </w:rPr>
        <w:t xml:space="preserve"> que ya están entrando en funcionamiento para </w:t>
      </w:r>
      <w:r w:rsidR="004A45EA" w:rsidRPr="004A45EA">
        <w:rPr>
          <w:rFonts w:ascii="Verdana" w:hAnsi="Verdana"/>
          <w:sz w:val="20"/>
          <w:szCs w:val="20"/>
        </w:rPr>
        <w:t>mejorar la calidad del servicio.</w:t>
      </w:r>
    </w:p>
    <w:p w:rsidR="00683827" w:rsidRDefault="00683827" w:rsidP="00444DE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en la </w:t>
      </w:r>
      <w:r w:rsidR="00444DEC">
        <w:rPr>
          <w:rFonts w:ascii="Verdana" w:hAnsi="Verdana"/>
          <w:sz w:val="20"/>
          <w:szCs w:val="20"/>
        </w:rPr>
        <w:t>Línea A</w:t>
      </w:r>
      <w:r>
        <w:rPr>
          <w:rFonts w:ascii="Verdana" w:hAnsi="Verdana"/>
          <w:sz w:val="20"/>
          <w:szCs w:val="20"/>
        </w:rPr>
        <w:t xml:space="preserve"> se pusieron en valor las estaciones y se incorporó </w:t>
      </w:r>
      <w:proofErr w:type="spellStart"/>
      <w:r>
        <w:rPr>
          <w:rFonts w:ascii="Verdana" w:hAnsi="Verdana"/>
          <w:sz w:val="20"/>
          <w:szCs w:val="20"/>
        </w:rPr>
        <w:t>wifi</w:t>
      </w:r>
      <w:proofErr w:type="spellEnd"/>
      <w:r>
        <w:rPr>
          <w:rFonts w:ascii="Verdana" w:hAnsi="Verdana"/>
          <w:sz w:val="20"/>
          <w:szCs w:val="20"/>
        </w:rPr>
        <w:t xml:space="preserve"> libre y gratuito para que los usuarios puedan estar siempre conectados. </w:t>
      </w:r>
    </w:p>
    <w:p w:rsidR="002448E2" w:rsidRDefault="00043413" w:rsidP="00661F0C">
      <w:p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1003B7">
        <w:rPr>
          <w:rFonts w:ascii="Verdana" w:hAnsi="Verdana"/>
          <w:sz w:val="20"/>
          <w:szCs w:val="20"/>
        </w:rPr>
        <w:t xml:space="preserve">Subterráneos de Buenos Aires continúa trabajando para </w:t>
      </w:r>
      <w:r>
        <w:rPr>
          <w:rFonts w:ascii="Verdana" w:hAnsi="Verdana"/>
          <w:sz w:val="20"/>
          <w:szCs w:val="20"/>
        </w:rPr>
        <w:t xml:space="preserve">brindar </w:t>
      </w:r>
      <w:r w:rsidR="00444DEC">
        <w:rPr>
          <w:rFonts w:ascii="Verdana" w:hAnsi="Verdana"/>
          <w:sz w:val="20"/>
          <w:szCs w:val="20"/>
        </w:rPr>
        <w:t>un</w:t>
      </w:r>
      <w:r>
        <w:rPr>
          <w:rFonts w:ascii="Verdana" w:hAnsi="Verdana"/>
          <w:sz w:val="20"/>
          <w:szCs w:val="20"/>
        </w:rPr>
        <w:t xml:space="preserve"> servicio </w:t>
      </w:r>
      <w:r w:rsidR="00444DEC">
        <w:rPr>
          <w:rFonts w:ascii="Verdana" w:hAnsi="Verdana"/>
          <w:sz w:val="20"/>
          <w:szCs w:val="20"/>
        </w:rPr>
        <w:t xml:space="preserve">de calidad, más moderno, cómodo y </w:t>
      </w:r>
      <w:r>
        <w:rPr>
          <w:rFonts w:ascii="Verdana" w:hAnsi="Verdana"/>
          <w:sz w:val="20"/>
          <w:szCs w:val="20"/>
        </w:rPr>
        <w:t>seguro</w:t>
      </w:r>
      <w:r w:rsidR="00444DEC">
        <w:rPr>
          <w:rFonts w:ascii="Verdana" w:hAnsi="Verdana"/>
          <w:sz w:val="20"/>
          <w:szCs w:val="20"/>
        </w:rPr>
        <w:t>.</w:t>
      </w:r>
    </w:p>
    <w:sectPr w:rsidR="002448E2" w:rsidSect="00286795">
      <w:headerReference w:type="default" r:id="rId7"/>
      <w:footerReference w:type="default" r:id="rId8"/>
      <w:pgSz w:w="12240" w:h="15840"/>
      <w:pgMar w:top="993" w:right="1701" w:bottom="1276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4A" w:rsidRDefault="00BF774A" w:rsidP="000F5669">
      <w:r>
        <w:separator/>
      </w:r>
    </w:p>
  </w:endnote>
  <w:endnote w:type="continuationSeparator" w:id="0">
    <w:p w:rsidR="00BF774A" w:rsidRDefault="00BF774A" w:rsidP="000F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4A" w:rsidRPr="008D071F" w:rsidRDefault="00BF774A" w:rsidP="00177205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BF774A" w:rsidRPr="008D071F" w:rsidRDefault="00BF774A" w:rsidP="00177205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BF774A" w:rsidRDefault="00BF774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4A" w:rsidRDefault="00BF774A" w:rsidP="000F5669">
      <w:r>
        <w:separator/>
      </w:r>
    </w:p>
  </w:footnote>
  <w:footnote w:type="continuationSeparator" w:id="0">
    <w:p w:rsidR="00BF774A" w:rsidRDefault="00BF774A" w:rsidP="000F5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4A" w:rsidRDefault="00BF774A" w:rsidP="00177205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4BC1"/>
    <w:multiLevelType w:val="hybridMultilevel"/>
    <w:tmpl w:val="FFD648F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43B"/>
    <w:rsid w:val="00020F90"/>
    <w:rsid w:val="00031AFC"/>
    <w:rsid w:val="00043413"/>
    <w:rsid w:val="00052E53"/>
    <w:rsid w:val="00080245"/>
    <w:rsid w:val="000C7798"/>
    <w:rsid w:val="000E66F8"/>
    <w:rsid w:val="000F5669"/>
    <w:rsid w:val="001003B7"/>
    <w:rsid w:val="0011176A"/>
    <w:rsid w:val="0013712D"/>
    <w:rsid w:val="00177205"/>
    <w:rsid w:val="001C5263"/>
    <w:rsid w:val="002448E2"/>
    <w:rsid w:val="00286795"/>
    <w:rsid w:val="002D210C"/>
    <w:rsid w:val="002D5792"/>
    <w:rsid w:val="0030214E"/>
    <w:rsid w:val="00324062"/>
    <w:rsid w:val="00326448"/>
    <w:rsid w:val="00333A0C"/>
    <w:rsid w:val="003345AF"/>
    <w:rsid w:val="00361E07"/>
    <w:rsid w:val="0036403A"/>
    <w:rsid w:val="00380B8C"/>
    <w:rsid w:val="00385593"/>
    <w:rsid w:val="003D56BF"/>
    <w:rsid w:val="00406F6A"/>
    <w:rsid w:val="00444DEC"/>
    <w:rsid w:val="004715E2"/>
    <w:rsid w:val="004A276F"/>
    <w:rsid w:val="004A45EA"/>
    <w:rsid w:val="0051490E"/>
    <w:rsid w:val="00516299"/>
    <w:rsid w:val="00524EA5"/>
    <w:rsid w:val="00530458"/>
    <w:rsid w:val="00553E5A"/>
    <w:rsid w:val="00562B0D"/>
    <w:rsid w:val="00563206"/>
    <w:rsid w:val="00570C9D"/>
    <w:rsid w:val="005E101A"/>
    <w:rsid w:val="005F451A"/>
    <w:rsid w:val="006536A1"/>
    <w:rsid w:val="00661F0C"/>
    <w:rsid w:val="00683827"/>
    <w:rsid w:val="0069373C"/>
    <w:rsid w:val="006A3FCB"/>
    <w:rsid w:val="006A7594"/>
    <w:rsid w:val="006F034C"/>
    <w:rsid w:val="006F449A"/>
    <w:rsid w:val="0070156C"/>
    <w:rsid w:val="00701E04"/>
    <w:rsid w:val="007118FC"/>
    <w:rsid w:val="0073389E"/>
    <w:rsid w:val="00765E95"/>
    <w:rsid w:val="007B7E98"/>
    <w:rsid w:val="007D05BD"/>
    <w:rsid w:val="007D4B04"/>
    <w:rsid w:val="007E62E1"/>
    <w:rsid w:val="00802079"/>
    <w:rsid w:val="00805E1F"/>
    <w:rsid w:val="008253BE"/>
    <w:rsid w:val="008328D6"/>
    <w:rsid w:val="00872EEB"/>
    <w:rsid w:val="008A21C2"/>
    <w:rsid w:val="00924B2C"/>
    <w:rsid w:val="00927116"/>
    <w:rsid w:val="00942CB9"/>
    <w:rsid w:val="00944F93"/>
    <w:rsid w:val="00946641"/>
    <w:rsid w:val="009534EC"/>
    <w:rsid w:val="009715DE"/>
    <w:rsid w:val="009747A2"/>
    <w:rsid w:val="00A1449D"/>
    <w:rsid w:val="00A33FAF"/>
    <w:rsid w:val="00A36E28"/>
    <w:rsid w:val="00A43F1B"/>
    <w:rsid w:val="00A5357C"/>
    <w:rsid w:val="00A53CAE"/>
    <w:rsid w:val="00A64280"/>
    <w:rsid w:val="00A8056F"/>
    <w:rsid w:val="00AA1D33"/>
    <w:rsid w:val="00AA6109"/>
    <w:rsid w:val="00AE4D88"/>
    <w:rsid w:val="00B42374"/>
    <w:rsid w:val="00B5070C"/>
    <w:rsid w:val="00B73A3B"/>
    <w:rsid w:val="00B900FA"/>
    <w:rsid w:val="00BA0212"/>
    <w:rsid w:val="00BA52C5"/>
    <w:rsid w:val="00BE44B2"/>
    <w:rsid w:val="00BF774A"/>
    <w:rsid w:val="00C36317"/>
    <w:rsid w:val="00C604BA"/>
    <w:rsid w:val="00C65C6E"/>
    <w:rsid w:val="00C9443B"/>
    <w:rsid w:val="00CD523C"/>
    <w:rsid w:val="00D233BA"/>
    <w:rsid w:val="00D50E20"/>
    <w:rsid w:val="00D544E5"/>
    <w:rsid w:val="00DB2D69"/>
    <w:rsid w:val="00DF5E96"/>
    <w:rsid w:val="00E0264F"/>
    <w:rsid w:val="00E673DD"/>
    <w:rsid w:val="00E7116F"/>
    <w:rsid w:val="00E82966"/>
    <w:rsid w:val="00EC53B7"/>
    <w:rsid w:val="00F049FA"/>
    <w:rsid w:val="00F22692"/>
    <w:rsid w:val="00FA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57C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9443B"/>
  </w:style>
  <w:style w:type="paragraph" w:styleId="Piedepgina">
    <w:name w:val="footer"/>
    <w:basedOn w:val="Normal"/>
    <w:link w:val="PiedepginaCar"/>
    <w:uiPriority w:val="99"/>
    <w:unhideWhenUsed/>
    <w:rsid w:val="00C9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443B"/>
  </w:style>
  <w:style w:type="character" w:styleId="Hipervnculo">
    <w:name w:val="Hyperlink"/>
    <w:basedOn w:val="Fuentedeprrafopredeter"/>
    <w:uiPriority w:val="99"/>
    <w:unhideWhenUsed/>
    <w:rsid w:val="00C944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9443B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9443B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C65C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353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24</cp:revision>
  <cp:lastPrinted>2015-10-19T13:15:00Z</cp:lastPrinted>
  <dcterms:created xsi:type="dcterms:W3CDTF">2016-02-29T14:11:00Z</dcterms:created>
  <dcterms:modified xsi:type="dcterms:W3CDTF">2016-04-15T13:09:00Z</dcterms:modified>
</cp:coreProperties>
</file>